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342F7C" w:rsidRDefault="00342F7C" w:rsidP="00342F7C">
      <w:pPr>
        <w:pStyle w:val="Heading1"/>
      </w:pPr>
      <w:r>
        <w:t xml:space="preserve">Chapter 7: </w:t>
      </w:r>
      <w:r w:rsidRPr="00C02F47">
        <w:t>Capacity Planning</w:t>
      </w:r>
      <w:bookmarkStart w:id="0" w:name="_GoBack"/>
      <w:bookmarkEnd w:id="0"/>
    </w:p>
    <w:p w:rsidR="001B36B7" w:rsidRPr="009A55D0" w:rsidRDefault="00712CF4" w:rsidP="001B36B7">
      <w:pPr>
        <w:pStyle w:val="Heading1"/>
      </w:pPr>
      <w:proofErr w:type="spellStart"/>
      <w:r w:rsidRPr="00712CF4">
        <w:t>Kirwain’s</w:t>
      </w:r>
      <w:proofErr w:type="spellEnd"/>
      <w:r w:rsidRPr="00712CF4">
        <w:t xml:space="preserve"> Capacity Planning Challenge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Pr="00905D26" w:rsidRDefault="00905D26" w:rsidP="001B36B7">
      <w:pPr>
        <w:rPr>
          <w:i/>
        </w:rPr>
      </w:pPr>
      <w:r>
        <w:rPr>
          <w:i/>
        </w:rPr>
        <w:t xml:space="preserve">This case describes </w:t>
      </w:r>
      <w:proofErr w:type="spellStart"/>
      <w:r>
        <w:rPr>
          <w:i/>
        </w:rPr>
        <w:t>Kirwain</w:t>
      </w:r>
      <w:proofErr w:type="spellEnd"/>
      <w:r>
        <w:rPr>
          <w:i/>
        </w:rPr>
        <w:t xml:space="preserve"> Sound Systems’ capacity planning challenge</w:t>
      </w:r>
      <w:r w:rsidR="00486746">
        <w:rPr>
          <w:i/>
        </w:rPr>
        <w:t>s</w:t>
      </w:r>
      <w:r>
        <w:rPr>
          <w:i/>
        </w:rPr>
        <w:t xml:space="preserve"> brought on by having to fulfill a substantial large order from Assumption Audio</w:t>
      </w:r>
      <w:r w:rsidR="00272962">
        <w:rPr>
          <w:i/>
        </w:rPr>
        <w:t xml:space="preserve"> within six months.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C159BC">
        <w:rPr>
          <w:i/>
        </w:rPr>
        <w:t>This case illustrates the</w:t>
      </w:r>
      <w:r w:rsidR="00272962">
        <w:rPr>
          <w:i/>
        </w:rPr>
        <w:t xml:space="preserve"> challenges of planning for capacity in supply chains.  </w:t>
      </w:r>
      <w:proofErr w:type="spellStart"/>
      <w:r w:rsidR="00272962">
        <w:rPr>
          <w:i/>
        </w:rPr>
        <w:t>Kirwain</w:t>
      </w:r>
      <w:proofErr w:type="spellEnd"/>
      <w:r w:rsidR="00272962">
        <w:rPr>
          <w:i/>
        </w:rPr>
        <w:t xml:space="preserve"> Sound Systems needs to </w:t>
      </w:r>
      <w:r w:rsidR="00486746">
        <w:rPr>
          <w:i/>
        </w:rPr>
        <w:t xml:space="preserve">align capacity with increased demand on a global basis.  The challenges facing </w:t>
      </w:r>
      <w:proofErr w:type="spellStart"/>
      <w:r w:rsidR="00486746">
        <w:rPr>
          <w:i/>
        </w:rPr>
        <w:t>Kirwain</w:t>
      </w:r>
      <w:proofErr w:type="spellEnd"/>
      <w:r w:rsidR="00486746">
        <w:rPr>
          <w:i/>
        </w:rPr>
        <w:t xml:space="preserve">, therefore, include not only having to manage its own capacity but also that of </w:t>
      </w:r>
      <w:r w:rsidR="00AA1B55">
        <w:rPr>
          <w:i/>
        </w:rPr>
        <w:t>it</w:t>
      </w:r>
      <w:r w:rsidR="00486746">
        <w:rPr>
          <w:i/>
        </w:rPr>
        <w:t xml:space="preserve">s </w:t>
      </w:r>
      <w:r w:rsidR="00AA1B55">
        <w:rPr>
          <w:i/>
        </w:rPr>
        <w:t>supply chain partner</w:t>
      </w:r>
      <w:r w:rsidR="00486746">
        <w:rPr>
          <w:i/>
        </w:rPr>
        <w:t xml:space="preserve"> in India</w:t>
      </w:r>
      <w:r w:rsidR="00AA1B55">
        <w:rPr>
          <w:i/>
        </w:rPr>
        <w:t>.</w:t>
      </w:r>
      <w:r w:rsidR="0072098A">
        <w:rPr>
          <w:i/>
        </w:rPr>
        <w:t xml:space="preserve">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712CF4" w:rsidRPr="00712CF4">
        <w:t>How does seasonal demand affect the firm’s capacity planning and constraint management</w:t>
      </w:r>
      <w:r w:rsidR="00712CF4">
        <w:t>?</w:t>
      </w:r>
    </w:p>
    <w:p w:rsidR="00F1633A" w:rsidRDefault="00F1633A" w:rsidP="001B36B7"/>
    <w:p w:rsidR="001B36B7" w:rsidRDefault="007739E7" w:rsidP="001B36B7">
      <w:r>
        <w:t xml:space="preserve">Seasonal demand causes a firm’s capacity to alternate between underuse and overuse. Such fluctuations in capacity requirements </w:t>
      </w:r>
      <w:r w:rsidR="00E17739">
        <w:t>may require a firm to use a combination of different capacity plans to adjust to the changes in demand.</w:t>
      </w:r>
    </w:p>
    <w:p w:rsidR="001B36B7" w:rsidRDefault="001B36B7" w:rsidP="001B36B7"/>
    <w:p w:rsidR="001B36B7" w:rsidRDefault="001B36B7" w:rsidP="001B36B7">
      <w:r>
        <w:t xml:space="preserve">2. </w:t>
      </w:r>
      <w:r w:rsidR="00712CF4" w:rsidRPr="00712CF4">
        <w:t xml:space="preserve">Identify the most critical issues in the case and develop a strategic capacity plan for </w:t>
      </w:r>
      <w:proofErr w:type="spellStart"/>
      <w:r w:rsidR="00712CF4" w:rsidRPr="00712CF4">
        <w:t>Kirwain</w:t>
      </w:r>
      <w:proofErr w:type="spellEnd"/>
      <w:r w:rsidR="00712CF4" w:rsidRPr="00712CF4">
        <w:t>.</w:t>
      </w:r>
    </w:p>
    <w:p w:rsidR="00F1633A" w:rsidRDefault="00F1633A" w:rsidP="0072098A"/>
    <w:p w:rsidR="001B36B7" w:rsidRDefault="00E17739" w:rsidP="001B36B7">
      <w:r>
        <w:t xml:space="preserve">The most critical issues </w:t>
      </w:r>
      <w:r w:rsidR="007A10D6">
        <w:t xml:space="preserve">in the case </w:t>
      </w:r>
      <w:proofErr w:type="gramStart"/>
      <w:r w:rsidR="007A10D6">
        <w:t>is</w:t>
      </w:r>
      <w:proofErr w:type="gramEnd"/>
      <w:r w:rsidR="007A10D6">
        <w:t xml:space="preserve"> the supply uncertainty of </w:t>
      </w:r>
      <w:proofErr w:type="spellStart"/>
      <w:r w:rsidR="007A10D6">
        <w:t>Kirwain’s</w:t>
      </w:r>
      <w:proofErr w:type="spellEnd"/>
      <w:r w:rsidR="007A10D6">
        <w:t xml:space="preserve"> supply chain partner in India.  The Indian gasket supplier may not be able to meet quality expectations, delivery dates, and quantities required</w:t>
      </w:r>
      <w:r w:rsidR="00701F36">
        <w:t xml:space="preserve"> by </w:t>
      </w:r>
      <w:proofErr w:type="spellStart"/>
      <w:r w:rsidR="00701F36">
        <w:t>Assmption</w:t>
      </w:r>
      <w:proofErr w:type="spellEnd"/>
      <w:r w:rsidR="00701F36">
        <w:t xml:space="preserve"> Audio</w:t>
      </w:r>
      <w:r w:rsidR="007A10D6">
        <w:t xml:space="preserve">.  Therefore, </w:t>
      </w:r>
      <w:proofErr w:type="spellStart"/>
      <w:r w:rsidR="007A10D6">
        <w:t>Kirwain’s</w:t>
      </w:r>
      <w:proofErr w:type="spellEnd"/>
      <w:r w:rsidR="007A10D6">
        <w:t xml:space="preserve"> strategic capacity plan should focus on coordinating and</w:t>
      </w:r>
      <w:r w:rsidR="00773053">
        <w:t xml:space="preserve"> integrating the Indian supply chain partner to better collaborate and synchronize their capacity planning.</w:t>
      </w:r>
    </w:p>
    <w:p w:rsidR="00773053" w:rsidRDefault="00773053" w:rsidP="001B36B7"/>
    <w:p w:rsidR="001B36B7" w:rsidRDefault="001B36B7" w:rsidP="001B36B7">
      <w:r>
        <w:t xml:space="preserve">3. </w:t>
      </w:r>
      <w:r w:rsidR="00712CF4" w:rsidRPr="00712CF4">
        <w:t xml:space="preserve">What long-term issues should be considered?  </w:t>
      </w:r>
      <w:proofErr w:type="gramStart"/>
      <w:r w:rsidR="00712CF4" w:rsidRPr="00712CF4">
        <w:t>Medium-term?</w:t>
      </w:r>
      <w:proofErr w:type="gramEnd"/>
      <w:r w:rsidR="00712CF4" w:rsidRPr="00712CF4">
        <w:t xml:space="preserve">  </w:t>
      </w:r>
      <w:proofErr w:type="gramStart"/>
      <w:r w:rsidR="00712CF4" w:rsidRPr="00712CF4">
        <w:t>Short-term?</w:t>
      </w:r>
      <w:proofErr w:type="gramEnd"/>
      <w:r w:rsidR="00712CF4" w:rsidRPr="00712CF4">
        <w:t xml:space="preserve">  Make sure that your analysis considers the implications for each of these planning horizons</w:t>
      </w:r>
      <w:r w:rsidR="00712CF4">
        <w:t>.</w:t>
      </w:r>
    </w:p>
    <w:p w:rsidR="00F1633A" w:rsidRDefault="00F1633A" w:rsidP="0072098A"/>
    <w:p w:rsidR="0072098A" w:rsidRDefault="001D4792" w:rsidP="0072098A">
      <w:r>
        <w:t>A l</w:t>
      </w:r>
      <w:r w:rsidR="00701F36">
        <w:t xml:space="preserve">ong-term capacity planning </w:t>
      </w:r>
      <w:r>
        <w:t>issue</w:t>
      </w:r>
      <w:r w:rsidR="00616F98">
        <w:t xml:space="preserve"> is future demand uncertainty.  In order for Kirwan to have sufficient capacity to meet future demand, it needs to forecast </w:t>
      </w:r>
      <w:r w:rsidR="00701F36">
        <w:t xml:space="preserve">demand and growth trends as well as cyclical demand patterns </w:t>
      </w:r>
      <w:r w:rsidR="00616F98">
        <w:t xml:space="preserve">so that </w:t>
      </w:r>
      <w:r w:rsidR="00701F36">
        <w:t>capacity expansion and supplier relationship management decisi</w:t>
      </w:r>
      <w:r w:rsidR="007A1CB8">
        <w:t>ons</w:t>
      </w:r>
      <w:r w:rsidR="00616F98">
        <w:t xml:space="preserve"> can be made</w:t>
      </w:r>
      <w:r w:rsidR="007A1CB8">
        <w:t>.  These decisions involve huge capital expenditures and cannot be undone</w:t>
      </w:r>
      <w:r w:rsidR="00616F98">
        <w:t xml:space="preserve"> so careful planning is necessary</w:t>
      </w:r>
      <w:r w:rsidR="007A1CB8">
        <w:t xml:space="preserve">.  </w:t>
      </w:r>
      <w:r w:rsidR="00616F98">
        <w:t>A m</w:t>
      </w:r>
      <w:r w:rsidR="00701F36">
        <w:t xml:space="preserve">edium-term </w:t>
      </w:r>
      <w:r w:rsidR="00616F98">
        <w:t>capacity planning issue is the gap</w:t>
      </w:r>
      <w:r w:rsidR="00701F36">
        <w:t xml:space="preserve"> </w:t>
      </w:r>
      <w:r w:rsidR="00616F98">
        <w:t xml:space="preserve">between the capacity available in the system and the capacity that is required to meet demand.  Such a gap </w:t>
      </w:r>
      <w:r w:rsidR="00616F98">
        <w:lastRenderedPageBreak/>
        <w:t xml:space="preserve">leads to inefficiency, either in the form of idle or underused resources or unhappy customers whose demands were not met.  </w:t>
      </w:r>
      <w:r w:rsidR="00701F36">
        <w:t xml:space="preserve">Kirwan </w:t>
      </w:r>
      <w:r w:rsidR="00616F98">
        <w:t xml:space="preserve">needs to </w:t>
      </w:r>
      <w:r w:rsidR="007A1CB8">
        <w:t xml:space="preserve">analyze capacity with monthly production plans to minimize the gap.  </w:t>
      </w:r>
      <w:r>
        <w:t>Managing bottlenecks is a short-term capacity planning issue.</w:t>
      </w:r>
      <w:r w:rsidR="00616F98">
        <w:t xml:space="preserve"> When bottlenecks are managed properly, the output rate of the systems can remain close to the bottleneck capacity.  </w:t>
      </w:r>
      <w:r w:rsidR="007A1CB8">
        <w:t xml:space="preserve">Kirwan </w:t>
      </w:r>
      <w:r w:rsidR="00522C67">
        <w:t xml:space="preserve">needs </w:t>
      </w:r>
      <w:r w:rsidR="007A1CB8">
        <w:t xml:space="preserve">to analyze weekly production schedules and bottlenecks to balance workload. </w:t>
      </w:r>
    </w:p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A84" w:rsidRDefault="007B1A84" w:rsidP="001B36B7">
      <w:r>
        <w:separator/>
      </w:r>
    </w:p>
  </w:endnote>
  <w:endnote w:type="continuationSeparator" w:id="0">
    <w:p w:rsidR="007B1A84" w:rsidRDefault="007B1A84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A84" w:rsidRDefault="007B1A84" w:rsidP="001B36B7">
      <w:r>
        <w:separator/>
      </w:r>
    </w:p>
  </w:footnote>
  <w:footnote w:type="continuationSeparator" w:id="0">
    <w:p w:rsidR="007B1A84" w:rsidRDefault="007B1A84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1B36B7"/>
    <w:rsid w:val="001D4792"/>
    <w:rsid w:val="00272962"/>
    <w:rsid w:val="00342F7C"/>
    <w:rsid w:val="00486746"/>
    <w:rsid w:val="005222FB"/>
    <w:rsid w:val="00522C67"/>
    <w:rsid w:val="005356BF"/>
    <w:rsid w:val="00616F98"/>
    <w:rsid w:val="00623527"/>
    <w:rsid w:val="00701F36"/>
    <w:rsid w:val="00712CF4"/>
    <w:rsid w:val="0072098A"/>
    <w:rsid w:val="00773053"/>
    <w:rsid w:val="007739E7"/>
    <w:rsid w:val="007A10D6"/>
    <w:rsid w:val="007A1CB8"/>
    <w:rsid w:val="007B1A84"/>
    <w:rsid w:val="007C5D77"/>
    <w:rsid w:val="00905D26"/>
    <w:rsid w:val="00AA1B55"/>
    <w:rsid w:val="00AE0547"/>
    <w:rsid w:val="00AF3200"/>
    <w:rsid w:val="00C02F47"/>
    <w:rsid w:val="00C159BC"/>
    <w:rsid w:val="00C3385A"/>
    <w:rsid w:val="00C85648"/>
    <w:rsid w:val="00D8604A"/>
    <w:rsid w:val="00DF2874"/>
    <w:rsid w:val="00E17739"/>
    <w:rsid w:val="00E5044E"/>
    <w:rsid w:val="00E770E0"/>
    <w:rsid w:val="00F1633A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8</cp:revision>
  <dcterms:created xsi:type="dcterms:W3CDTF">2016-09-04T17:24:00Z</dcterms:created>
  <dcterms:modified xsi:type="dcterms:W3CDTF">2016-11-19T00:16:00Z</dcterms:modified>
</cp:coreProperties>
</file>